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3445">
      <w:pPr>
        <w:pStyle w:val="a3"/>
        <w:spacing w:before="0" w:beforeAutospacing="0" w:after="0" w:afterAutospacing="0"/>
        <w:jc w:val="center"/>
        <w:divId w:val="1889367776"/>
        <w:rPr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РАЗПОРЕЖДАНЕ</w:t>
      </w:r>
    </w:p>
    <w:p w:rsidR="00000000" w:rsidRDefault="00613445">
      <w:pPr>
        <w:pStyle w:val="a3"/>
        <w:spacing w:before="0" w:beforeAutospacing="0" w:after="0" w:afterAutospacing="0"/>
        <w:jc w:val="center"/>
        <w:divId w:val="1889367776"/>
        <w:rPr>
          <w:rFonts w:ascii="Arial" w:hAnsi="Arial" w:cs="Arial"/>
          <w:b/>
          <w:bCs/>
          <w:sz w:val="28"/>
          <w:szCs w:val="28"/>
        </w:rPr>
      </w:pPr>
      <w:r>
        <w:rPr>
          <w:rStyle w:val="printdefinition"/>
          <w:rFonts w:ascii="Arial" w:hAnsi="Arial" w:cs="Arial"/>
          <w:b/>
          <w:bCs/>
          <w:sz w:val="28"/>
          <w:szCs w:val="28"/>
        </w:rPr>
        <w:t>№ 225</w:t>
      </w:r>
      <w:r>
        <w:rPr>
          <w:rStyle w:val="printdefinition"/>
          <w:rFonts w:ascii="Arial" w:hAnsi="Arial" w:cs="Arial"/>
          <w:b/>
          <w:bCs/>
          <w:sz w:val="28"/>
          <w:szCs w:val="28"/>
        </w:rPr>
        <w:t>2</w:t>
      </w:r>
    </w:p>
    <w:p w:rsidR="00000000" w:rsidRDefault="00613445">
      <w:pPr>
        <w:pStyle w:val="a3"/>
        <w:spacing w:before="0" w:beforeAutospacing="0" w:after="0" w:afterAutospacing="0"/>
        <w:jc w:val="center"/>
        <w:divId w:val="1889367776"/>
        <w:rPr>
          <w:b/>
          <w:bCs/>
        </w:rPr>
      </w:pP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Плеве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н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02.07.2025 г</w:t>
      </w:r>
      <w:r>
        <w:rPr>
          <w:rStyle w:val="printdefinition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000000" w:rsidRDefault="00613445">
      <w:pPr>
        <w:pStyle w:val="body-text"/>
        <w:spacing w:before="600" w:beforeAutospacing="0"/>
        <w:divId w:val="1889367776"/>
      </w:pPr>
      <w:r>
        <w:rPr>
          <w:rStyle w:val="printdefinition"/>
          <w:rFonts w:ascii="Arial" w:hAnsi="Arial" w:cs="Arial"/>
          <w:b/>
          <w:bCs/>
          <w:color w:val="000000"/>
        </w:rPr>
        <w:t>Административният съд - Плеве</w:t>
      </w:r>
      <w:r>
        <w:rPr>
          <w:rStyle w:val="printdefinition"/>
          <w:rFonts w:ascii="Arial" w:hAnsi="Arial" w:cs="Arial"/>
          <w:b/>
          <w:bCs/>
          <w:color w:val="000000"/>
        </w:rPr>
        <w:t>н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b/>
          <w:bCs/>
          <w:color w:val="000000"/>
        </w:rPr>
        <w:t>- I състав</w:t>
      </w:r>
      <w:r>
        <w:rPr>
          <w:rStyle w:val="printdefinition"/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в</w:t>
      </w:r>
      <w:r>
        <w:rPr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color w:val="000000"/>
        </w:rPr>
        <w:t>закрито заседани</w:t>
      </w:r>
      <w:r>
        <w:rPr>
          <w:rStyle w:val="printdefinition"/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Style w:val="printdefinition"/>
          <w:rFonts w:ascii="Arial" w:hAnsi="Arial" w:cs="Arial"/>
          <w:color w:val="000000"/>
        </w:rPr>
        <w:t>на втори юли две хиляди двадесет и пета годин</w:t>
      </w:r>
      <w:r>
        <w:rPr>
          <w:rStyle w:val="printdefinition"/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в състав: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8109"/>
      </w:tblGrid>
      <w:tr w:rsidR="00000000">
        <w:trPr>
          <w:divId w:val="1889367776"/>
          <w:tblCellSpacing w:w="15" w:type="dxa"/>
        </w:trPr>
        <w:tc>
          <w:tcPr>
            <w:tcW w:w="0" w:type="auto"/>
            <w:hideMark/>
          </w:tcPr>
          <w:p w:rsidR="00000000" w:rsidRDefault="00613445">
            <w:pPr>
              <w:spacing w:before="600" w:after="600"/>
              <w:jc w:val="right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b/>
                <w:bCs/>
                <w:caps/>
                <w:color w:val="000000"/>
              </w:rPr>
              <w:t>Съди</w:t>
            </w:r>
            <w:r>
              <w:rPr>
                <w:rStyle w:val="printdefinition"/>
                <w:rFonts w:ascii="Arial" w:eastAsia="Times New Roman" w:hAnsi="Arial" w:cs="Arial"/>
                <w:b/>
                <w:bCs/>
                <w:caps/>
                <w:color w:val="000000"/>
              </w:rPr>
              <w:t>я</w:t>
            </w:r>
            <w:r>
              <w:rPr>
                <w:rStyle w:val="a4"/>
                <w:rFonts w:ascii="Arial" w:eastAsia="Times New Roman" w:hAnsi="Arial" w:cs="Arial"/>
                <w:caps/>
                <w:color w:val="000000"/>
              </w:rPr>
              <w:t xml:space="preserve">: </w:t>
            </w:r>
          </w:p>
        </w:tc>
        <w:tc>
          <w:tcPr>
            <w:tcW w:w="3990" w:type="dxa"/>
            <w:vAlign w:val="center"/>
            <w:hideMark/>
          </w:tcPr>
          <w:p w:rsidR="00000000" w:rsidRDefault="00613445">
            <w:pPr>
              <w:spacing w:before="600" w:after="600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ДАНИЕЛА ДИЛОВ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А</w:t>
            </w:r>
          </w:p>
        </w:tc>
      </w:tr>
      <w:tr w:rsidR="00000000">
        <w:trPr>
          <w:divId w:val="1889367776"/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13445">
            <w:pPr>
              <w:spacing w:before="600" w:after="600"/>
              <w:jc w:val="right"/>
              <w:rPr>
                <w:rFonts w:eastAsia="Times New Roman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13445">
            <w:pPr>
              <w:spacing w:before="600" w:after="600"/>
              <w:rPr>
                <w:rFonts w:eastAsia="Times New Roman"/>
              </w:rPr>
            </w:pPr>
          </w:p>
        </w:tc>
      </w:tr>
      <w:tr w:rsidR="00000000">
        <w:trPr>
          <w:divId w:val="1889367776"/>
          <w:tblCellSpacing w:w="15" w:type="dxa"/>
        </w:trPr>
        <w:tc>
          <w:tcPr>
            <w:tcW w:w="0" w:type="auto"/>
            <w:gridSpan w:val="2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13445">
            <w:pPr>
              <w:spacing w:before="600" w:after="600"/>
              <w:rPr>
                <w:rFonts w:eastAsia="Times New Roman"/>
              </w:rPr>
            </w:pP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като разгледа докладваното от съдията Даниела Дилов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административно дел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о</w:t>
            </w:r>
            <w:r>
              <w:rPr>
                <w:rFonts w:ascii="Arial" w:eastAsia="Times New Roman" w:hAnsi="Arial" w:cs="Arial"/>
                <w:color w:val="000000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260 по описа за 2024 година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на Административен съд - Плевен, за да се произнесе, взе предвид следното</w:t>
            </w:r>
            <w:r>
              <w:rPr>
                <w:rStyle w:val="printdefinition"/>
                <w:rFonts w:ascii="Arial" w:eastAsia="Times New Roman" w:hAnsi="Arial" w:cs="Arial"/>
                <w:color w:val="000000"/>
              </w:rPr>
              <w:t>:</w:t>
            </w:r>
          </w:p>
        </w:tc>
      </w:tr>
    </w:tbl>
    <w:p w:rsidR="00000000" w:rsidRDefault="00613445">
      <w:pPr>
        <w:pStyle w:val="a3"/>
        <w:ind w:firstLine="709"/>
        <w:jc w:val="both"/>
        <w:divId w:val="1238515944"/>
        <w:rPr>
          <w:rFonts w:ascii="MS Sans Serif" w:hAnsi="MS Sans Serif"/>
        </w:rPr>
      </w:pPr>
      <w:r>
        <w:rPr>
          <w:rFonts w:ascii="MS Sans Serif" w:hAnsi="MS Sans Serif"/>
        </w:rPr>
        <w:t xml:space="preserve">Без движение! В срок до 11 ч. на 03.07.2025г. да се представят 64 бр. преписи от касационната жалба! Указва, че при неизпълнение на указанията в дадения срок, касационната жалба ще бъде връчена!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4035"/>
      </w:tblGrid>
      <w:tr w:rsidR="00000000">
        <w:trPr>
          <w:divId w:val="137113099"/>
          <w:tblCellSpacing w:w="15" w:type="dxa"/>
        </w:trPr>
        <w:tc>
          <w:tcPr>
            <w:tcW w:w="0" w:type="auto"/>
            <w:hideMark/>
          </w:tcPr>
          <w:p w:rsidR="00000000" w:rsidRDefault="00613445">
            <w:pPr>
              <w:jc w:val="right"/>
              <w:rPr>
                <w:rFonts w:eastAsia="Times New Roman"/>
              </w:rPr>
            </w:pPr>
            <w:r>
              <w:rPr>
                <w:rStyle w:val="printdefinition"/>
                <w:rFonts w:ascii="MS Sans Serif" w:eastAsia="Times New Roman" w:hAnsi="MS Sans Serif"/>
                <w:b/>
                <w:bCs/>
                <w:caps/>
                <w:color w:val="000000"/>
              </w:rPr>
              <w:t>Съди</w:t>
            </w:r>
            <w:r>
              <w:rPr>
                <w:rStyle w:val="printdefinition"/>
                <w:rFonts w:ascii="MS Sans Serif" w:eastAsia="Times New Roman" w:hAnsi="MS Sans Serif"/>
                <w:b/>
                <w:bCs/>
                <w:caps/>
                <w:color w:val="000000"/>
              </w:rPr>
              <w:t>я</w:t>
            </w:r>
            <w:r>
              <w:rPr>
                <w:rStyle w:val="a4"/>
                <w:rFonts w:ascii="MS Sans Serif" w:eastAsia="Times New Roman" w:hAnsi="MS Sans Serif"/>
                <w:caps/>
                <w:color w:val="000000"/>
              </w:rPr>
              <w:t xml:space="preserve">: </w:t>
            </w:r>
          </w:p>
        </w:tc>
        <w:tc>
          <w:tcPr>
            <w:tcW w:w="3990" w:type="dxa"/>
            <w:vAlign w:val="center"/>
            <w:hideMark/>
          </w:tcPr>
          <w:p w:rsidR="00000000" w:rsidRDefault="00613445">
            <w:pPr>
              <w:rPr>
                <w:rFonts w:eastAsia="Times New Roman"/>
              </w:rPr>
            </w:pPr>
          </w:p>
        </w:tc>
      </w:tr>
      <w:tr w:rsidR="00000000">
        <w:trPr>
          <w:divId w:val="137113099"/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13445">
            <w:pPr>
              <w:jc w:val="right"/>
              <w:rPr>
                <w:rFonts w:eastAsia="Times New Roman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13445">
            <w:pPr>
              <w:rPr>
                <w:rFonts w:eastAsia="Times New Roman"/>
              </w:rPr>
            </w:pPr>
          </w:p>
        </w:tc>
      </w:tr>
    </w:tbl>
    <w:p w:rsidR="00613445" w:rsidRDefault="00613445">
      <w:pPr>
        <w:divId w:val="137113099"/>
        <w:rPr>
          <w:rFonts w:eastAsia="Times New Roman"/>
        </w:rPr>
      </w:pPr>
    </w:p>
    <w:sectPr w:rsidR="0061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20B05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2F8E"/>
    <w:rsid w:val="00613445"/>
    <w:rsid w:val="009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text">
    <w:name w:val="body-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printdefinition">
    <w:name w:val="printdefinition"/>
    <w:basedOn w:val="a0"/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text">
    <w:name w:val="body-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printdefinition">
    <w:name w:val="printdefinition"/>
    <w:basedOn w:val="a0"/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944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Hrisa Ivanova</dc:creator>
  <cp:lastModifiedBy>Hrisa Ivanova</cp:lastModifiedBy>
  <cp:revision>2</cp:revision>
  <dcterms:created xsi:type="dcterms:W3CDTF">2025-07-02T12:21:00Z</dcterms:created>
  <dcterms:modified xsi:type="dcterms:W3CDTF">2025-07-02T12:21:00Z</dcterms:modified>
</cp:coreProperties>
</file>